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2DC" w:rsidRDefault="003442DC" w:rsidP="003442DC">
      <w:pPr>
        <w:spacing w:line="440" w:lineRule="exact"/>
        <w:jc w:val="center"/>
        <w:rPr>
          <w:rFonts w:ascii="宋体" w:hAnsi="宋体" w:cs="宋体"/>
          <w:bCs/>
          <w:sz w:val="24"/>
          <w:szCs w:val="24"/>
        </w:rPr>
      </w:pPr>
      <w:r>
        <w:rPr>
          <w:rFonts w:ascii="宋体" w:hAnsi="宋体" w:cs="宋体" w:hint="eastAsia"/>
          <w:bCs/>
          <w:sz w:val="24"/>
          <w:szCs w:val="24"/>
        </w:rPr>
        <w:t>护理学学科学位评定分委员会招收硕士研究生</w:t>
      </w:r>
    </w:p>
    <w:p w:rsidR="003442DC" w:rsidRDefault="003442DC" w:rsidP="003442DC">
      <w:pPr>
        <w:spacing w:line="440" w:lineRule="exact"/>
        <w:jc w:val="center"/>
        <w:rPr>
          <w:rFonts w:ascii="宋体" w:hAnsi="宋体" w:cs="宋体" w:hint="eastAsia"/>
          <w:bCs/>
          <w:sz w:val="24"/>
          <w:szCs w:val="24"/>
        </w:rPr>
      </w:pPr>
      <w:r>
        <w:rPr>
          <w:rFonts w:ascii="宋体" w:hAnsi="宋体" w:cs="宋体" w:hint="eastAsia"/>
          <w:bCs/>
          <w:sz w:val="24"/>
          <w:szCs w:val="24"/>
        </w:rPr>
        <w:t>资格审查条件</w:t>
      </w:r>
    </w:p>
    <w:p w:rsidR="003442DC" w:rsidRDefault="003442DC" w:rsidP="003442DC">
      <w:pPr>
        <w:spacing w:line="440" w:lineRule="exact"/>
        <w:jc w:val="center"/>
        <w:rPr>
          <w:rFonts w:ascii="宋体" w:hAnsi="宋体" w:cs="宋体" w:hint="eastAsia"/>
          <w:bCs/>
          <w:sz w:val="24"/>
          <w:szCs w:val="24"/>
        </w:rPr>
      </w:pPr>
    </w:p>
    <w:p w:rsidR="003442DC" w:rsidRDefault="003442DC" w:rsidP="003442DC">
      <w:pPr>
        <w:spacing w:line="440" w:lineRule="exact"/>
        <w:jc w:val="both"/>
        <w:rPr>
          <w:rFonts w:ascii="宋体" w:hAnsi="宋体" w:hint="eastAsia"/>
          <w:bCs/>
          <w:sz w:val="24"/>
          <w:szCs w:val="24"/>
        </w:rPr>
      </w:pPr>
      <w:r>
        <w:rPr>
          <w:rFonts w:ascii="宋体" w:hAnsi="宋体" w:hint="eastAsia"/>
          <w:bCs/>
          <w:sz w:val="24"/>
          <w:szCs w:val="24"/>
        </w:rPr>
        <w:t>一、基本条件</w:t>
      </w:r>
    </w:p>
    <w:p w:rsidR="003442DC" w:rsidRDefault="003442DC" w:rsidP="003442DC">
      <w:pPr>
        <w:spacing w:line="440" w:lineRule="exact"/>
        <w:ind w:firstLineChars="200" w:firstLine="480"/>
        <w:jc w:val="both"/>
        <w:rPr>
          <w:rFonts w:ascii="宋体" w:hAnsi="宋体" w:hint="eastAsia"/>
          <w:bCs/>
          <w:sz w:val="24"/>
          <w:szCs w:val="24"/>
        </w:rPr>
      </w:pPr>
      <w:r>
        <w:rPr>
          <w:rFonts w:ascii="宋体" w:hAnsi="宋体" w:hint="eastAsia"/>
          <w:bCs/>
          <w:sz w:val="24"/>
          <w:szCs w:val="24"/>
        </w:rPr>
        <w:t>1.拥护中国共产党的基本路线，热爱研究生教育事业，熟悉国家有关研究生教育的政策法规。为人师表，教书育人，学术道德高尚，治学态度严谨。认真履行导师职责，每年有足够的时间在学校指导硕士研究生。</w:t>
      </w:r>
    </w:p>
    <w:p w:rsidR="003442DC" w:rsidRDefault="003442DC" w:rsidP="003442DC">
      <w:pPr>
        <w:spacing w:line="440" w:lineRule="exact"/>
        <w:rPr>
          <w:rFonts w:ascii="宋体" w:hAnsi="宋体" w:hint="eastAsia"/>
          <w:bCs/>
          <w:sz w:val="24"/>
          <w:szCs w:val="24"/>
        </w:rPr>
      </w:pPr>
      <w:r>
        <w:rPr>
          <w:rFonts w:ascii="宋体" w:hAnsi="宋体" w:hint="eastAsia"/>
          <w:bCs/>
          <w:sz w:val="24"/>
          <w:szCs w:val="24"/>
        </w:rPr>
        <w:t xml:space="preserve">    2.申请人应为教师编制（护理系列主任护师、副主任护师可申请担任护理专业学位研究生指导教师），申请人应具有副高级或以上专业技术职务，招收研究生的最高年龄一般限定在退（离）休前能完整带满一届研究生，身体健康，能胜任指导研究生的工作。</w:t>
      </w:r>
    </w:p>
    <w:p w:rsidR="003442DC" w:rsidRDefault="003442DC" w:rsidP="003442DC">
      <w:pPr>
        <w:spacing w:line="440" w:lineRule="exact"/>
        <w:ind w:firstLineChars="200" w:firstLine="480"/>
        <w:jc w:val="both"/>
        <w:rPr>
          <w:rFonts w:ascii="宋体" w:hAnsi="宋体" w:hint="eastAsia"/>
          <w:bCs/>
          <w:sz w:val="24"/>
          <w:szCs w:val="24"/>
        </w:rPr>
      </w:pPr>
      <w:r>
        <w:rPr>
          <w:rFonts w:ascii="宋体" w:hAnsi="宋体" w:hint="eastAsia"/>
          <w:bCs/>
          <w:sz w:val="24"/>
          <w:szCs w:val="24"/>
        </w:rPr>
        <w:t>3.申请人应具有稳定的研究方向，所从事的研究方向有理论意义或实际应用价值。</w:t>
      </w:r>
    </w:p>
    <w:p w:rsidR="003442DC" w:rsidRDefault="003442DC" w:rsidP="003442DC">
      <w:pPr>
        <w:spacing w:line="440" w:lineRule="exact"/>
        <w:ind w:left="480"/>
        <w:jc w:val="both"/>
        <w:rPr>
          <w:rFonts w:ascii="宋体" w:hAnsi="宋体" w:hint="eastAsia"/>
          <w:bCs/>
          <w:sz w:val="24"/>
          <w:szCs w:val="24"/>
        </w:rPr>
      </w:pPr>
      <w:r>
        <w:rPr>
          <w:rFonts w:ascii="宋体" w:hAnsi="宋体" w:hint="eastAsia"/>
          <w:bCs/>
          <w:sz w:val="24"/>
          <w:szCs w:val="24"/>
          <w:highlight w:val="lightGray"/>
        </w:rPr>
        <w:t>4.</w:t>
      </w:r>
      <w:r>
        <w:rPr>
          <w:rFonts w:ascii="宋体" w:hAnsi="宋体" w:hint="eastAsia"/>
          <w:bCs/>
          <w:sz w:val="24"/>
          <w:szCs w:val="24"/>
        </w:rPr>
        <w:t>较好地完成了应承担的教学工作，教学效果良好。</w:t>
      </w:r>
    </w:p>
    <w:p w:rsidR="003442DC" w:rsidRDefault="003442DC" w:rsidP="003442DC">
      <w:pPr>
        <w:spacing w:line="440" w:lineRule="exact"/>
        <w:ind w:left="480"/>
        <w:jc w:val="both"/>
        <w:rPr>
          <w:rFonts w:ascii="宋体" w:hAnsi="宋体" w:hint="eastAsia"/>
          <w:bCs/>
          <w:sz w:val="24"/>
          <w:szCs w:val="24"/>
        </w:rPr>
      </w:pPr>
      <w:r>
        <w:rPr>
          <w:rFonts w:ascii="宋体" w:hAnsi="宋体" w:hint="eastAsia"/>
          <w:bCs/>
          <w:sz w:val="24"/>
          <w:szCs w:val="24"/>
        </w:rPr>
        <w:t>5.在读硕士研究生不允许参加硕士研究生招生资格审查。</w:t>
      </w:r>
    </w:p>
    <w:p w:rsidR="003442DC" w:rsidRDefault="003442DC" w:rsidP="003442DC">
      <w:pPr>
        <w:spacing w:line="440" w:lineRule="exact"/>
        <w:ind w:left="480"/>
        <w:jc w:val="both"/>
        <w:rPr>
          <w:rFonts w:ascii="宋体" w:hAnsi="宋体" w:hint="eastAsia"/>
          <w:bCs/>
          <w:sz w:val="24"/>
          <w:szCs w:val="24"/>
        </w:rPr>
      </w:pPr>
      <w:r>
        <w:rPr>
          <w:rFonts w:ascii="宋体" w:hAnsi="宋体" w:hint="eastAsia"/>
          <w:bCs/>
          <w:sz w:val="24"/>
          <w:szCs w:val="24"/>
        </w:rPr>
        <w:t>6.当年通过招生资格审查的博士研究生指导教师免审。</w:t>
      </w:r>
    </w:p>
    <w:p w:rsidR="003442DC" w:rsidRDefault="003442DC" w:rsidP="003442DC">
      <w:pPr>
        <w:spacing w:line="440" w:lineRule="exact"/>
        <w:jc w:val="both"/>
        <w:rPr>
          <w:rFonts w:ascii="宋体" w:hAnsi="宋体" w:hint="eastAsia"/>
          <w:bCs/>
          <w:sz w:val="24"/>
          <w:szCs w:val="24"/>
        </w:rPr>
      </w:pPr>
      <w:r>
        <w:rPr>
          <w:rFonts w:ascii="宋体" w:hAnsi="宋体" w:hint="eastAsia"/>
          <w:bCs/>
          <w:sz w:val="24"/>
          <w:szCs w:val="24"/>
        </w:rPr>
        <w:t>二、具体要求</w:t>
      </w:r>
    </w:p>
    <w:p w:rsidR="003442DC" w:rsidRDefault="003442DC" w:rsidP="003442DC">
      <w:pPr>
        <w:spacing w:line="440" w:lineRule="exact"/>
        <w:ind w:firstLineChars="200" w:firstLine="480"/>
        <w:jc w:val="both"/>
        <w:rPr>
          <w:rFonts w:ascii="宋体" w:hAnsi="宋体" w:hint="eastAsia"/>
          <w:bCs/>
          <w:sz w:val="24"/>
          <w:szCs w:val="24"/>
        </w:rPr>
      </w:pPr>
      <w:r>
        <w:rPr>
          <w:rFonts w:ascii="宋体" w:hAnsi="宋体" w:hint="eastAsia"/>
          <w:bCs/>
          <w:sz w:val="24"/>
          <w:szCs w:val="24"/>
        </w:rPr>
        <w:t>1.近三年获得过国家级科研成果奖；或获部省级科研成果二等奖（前五名）、三等奖（前二名）；或以第一署名或通讯联系人身份发表1篇以上（含1篇）进入SCI检索的学术论文；或以第一署名或通讯联系人身份在公开出版的核心期刊或统计源期刊发表3篇以上（含3篇）学术论文；或以第一署名或通讯联系人身份发表在中华医学会主办的中华医学系列杂志学术论文2篇以上（含2篇）；或以主编或副主编身份出版一部以上（含一部）具有一定学术水平的学术著作。</w:t>
      </w:r>
    </w:p>
    <w:p w:rsidR="003442DC" w:rsidRDefault="003442DC" w:rsidP="003442DC">
      <w:pPr>
        <w:spacing w:line="440" w:lineRule="exact"/>
        <w:ind w:firstLineChars="200" w:firstLine="480"/>
        <w:rPr>
          <w:rFonts w:ascii="宋体" w:hAnsi="宋体"/>
          <w:sz w:val="24"/>
          <w:szCs w:val="24"/>
        </w:rPr>
      </w:pPr>
      <w:r>
        <w:rPr>
          <w:rFonts w:ascii="宋体" w:hAnsi="宋体" w:hint="eastAsia"/>
          <w:bCs/>
          <w:sz w:val="24"/>
          <w:szCs w:val="24"/>
        </w:rPr>
        <w:t>2.近三年作为负责人主持科研项目一项，纵向经费累计不少于1.5万元，横向经费累计不少于2.5万元。</w:t>
      </w:r>
    </w:p>
    <w:p w:rsidR="003442DC" w:rsidRDefault="003442DC" w:rsidP="003442DC">
      <w:pPr>
        <w:spacing w:line="440" w:lineRule="exact"/>
        <w:rPr>
          <w:rFonts w:ascii="宋体" w:hAnsi="宋体"/>
          <w:sz w:val="24"/>
          <w:szCs w:val="24"/>
        </w:rPr>
      </w:pPr>
    </w:p>
    <w:p w:rsidR="003442DC" w:rsidRDefault="003442DC" w:rsidP="003442DC">
      <w:pPr>
        <w:spacing w:line="440" w:lineRule="exact"/>
        <w:rPr>
          <w:rFonts w:ascii="宋体" w:hAnsi="宋体"/>
          <w:sz w:val="24"/>
          <w:szCs w:val="24"/>
        </w:rPr>
      </w:pPr>
    </w:p>
    <w:p w:rsidR="003442DC" w:rsidRDefault="003442DC" w:rsidP="003442DC">
      <w:pPr>
        <w:spacing w:line="440" w:lineRule="exact"/>
        <w:rPr>
          <w:rFonts w:ascii="宋体" w:hAnsi="宋体" w:hint="eastAsia"/>
          <w:sz w:val="24"/>
          <w:szCs w:val="24"/>
        </w:rPr>
      </w:pPr>
      <w:r>
        <w:rPr>
          <w:rFonts w:ascii="宋体" w:hAnsi="宋体" w:hint="eastAsia"/>
          <w:sz w:val="24"/>
          <w:szCs w:val="24"/>
        </w:rPr>
        <w:t xml:space="preserve">                                               </w:t>
      </w:r>
    </w:p>
    <w:p w:rsidR="003442DC" w:rsidRDefault="003442DC" w:rsidP="003442DC">
      <w:pPr>
        <w:spacing w:line="440" w:lineRule="exact"/>
        <w:jc w:val="right"/>
      </w:pPr>
      <w:r>
        <w:rPr>
          <w:rFonts w:ascii="宋体" w:hAnsi="宋体" w:hint="eastAsia"/>
          <w:sz w:val="24"/>
          <w:szCs w:val="24"/>
        </w:rPr>
        <w:t xml:space="preserve">                                  </w:t>
      </w:r>
      <w:r>
        <w:rPr>
          <w:rFonts w:ascii="宋体" w:hAnsi="宋体" w:cs="仿宋_GB2312" w:hint="eastAsia"/>
          <w:sz w:val="24"/>
          <w:szCs w:val="24"/>
        </w:rPr>
        <w:t xml:space="preserve">  2015 年10 月 20 日</w:t>
      </w:r>
      <w:r>
        <w:rPr>
          <w:rFonts w:ascii="宋体" w:hAnsi="宋体" w:cs="仿宋_GB2312" w:hint="eastAsia"/>
          <w:sz w:val="28"/>
          <w:szCs w:val="28"/>
        </w:rPr>
        <w:t xml:space="preserve"> </w:t>
      </w:r>
      <w:r>
        <w:rPr>
          <w:rFonts w:ascii="仿宋_GB2312" w:eastAsia="仿宋_GB2312" w:hAnsi="仿宋_GB2312" w:cs="仿宋_GB2312" w:hint="eastAsia"/>
          <w:sz w:val="28"/>
          <w:szCs w:val="28"/>
        </w:rPr>
        <w:t xml:space="preserve">  </w:t>
      </w:r>
      <w:r>
        <w:rPr>
          <w:rFonts w:hint="eastAsia"/>
          <w:sz w:val="28"/>
          <w:szCs w:val="28"/>
        </w:rPr>
        <w:t xml:space="preserve">                                                                    </w:t>
      </w:r>
      <w:r>
        <w:rPr>
          <w:rFonts w:eastAsia="仿宋_GB2312"/>
          <w:sz w:val="28"/>
          <w:szCs w:val="28"/>
        </w:rPr>
        <w:t xml:space="preserve"> </w:t>
      </w:r>
      <w:r>
        <w:rPr>
          <w:rFonts w:eastAsia="仿宋_GB2312" w:hint="eastAsia"/>
          <w:sz w:val="28"/>
          <w:szCs w:val="28"/>
        </w:rPr>
        <w:t xml:space="preserve">                         </w:t>
      </w:r>
    </w:p>
    <w:p w:rsidR="002E082D" w:rsidRDefault="002E082D"/>
    <w:sectPr w:rsidR="002E082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82D" w:rsidRDefault="002E082D" w:rsidP="003442DC">
      <w:r>
        <w:separator/>
      </w:r>
    </w:p>
  </w:endnote>
  <w:endnote w:type="continuationSeparator" w:id="1">
    <w:p w:rsidR="002E082D" w:rsidRDefault="002E082D" w:rsidP="003442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82D" w:rsidRDefault="002E082D" w:rsidP="003442DC">
      <w:r>
        <w:separator/>
      </w:r>
    </w:p>
  </w:footnote>
  <w:footnote w:type="continuationSeparator" w:id="1">
    <w:p w:rsidR="002E082D" w:rsidRDefault="002E082D" w:rsidP="003442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42DC"/>
    <w:rsid w:val="002E082D"/>
    <w:rsid w:val="003442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2DC"/>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42DC"/>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3442DC"/>
    <w:rPr>
      <w:sz w:val="18"/>
      <w:szCs w:val="18"/>
    </w:rPr>
  </w:style>
  <w:style w:type="paragraph" w:styleId="a4">
    <w:name w:val="footer"/>
    <w:basedOn w:val="a"/>
    <w:link w:val="Char0"/>
    <w:uiPriority w:val="99"/>
    <w:semiHidden/>
    <w:unhideWhenUsed/>
    <w:rsid w:val="003442DC"/>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3442D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710</Characters>
  <Application>Microsoft Office Word</Application>
  <DocSecurity>0</DocSecurity>
  <Lines>5</Lines>
  <Paragraphs>1</Paragraphs>
  <ScaleCrop>false</ScaleCrop>
  <Company/>
  <LinksUpToDate>false</LinksUpToDate>
  <CharactersWithSpaces>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2015-12-30T01:44:00Z</dcterms:created>
  <dcterms:modified xsi:type="dcterms:W3CDTF">2015-12-30T01:44:00Z</dcterms:modified>
</cp:coreProperties>
</file>